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63" w:rsidRPr="0060431D" w:rsidRDefault="008B5DD4" w:rsidP="00262F63">
      <w:pPr>
        <w:pStyle w:val="berschrift1"/>
      </w:pPr>
      <w:bookmarkStart w:id="0" w:name="_Toc337631366"/>
      <w:r w:rsidRPr="008B5DD4">
        <w:t xml:space="preserve">FFI e. V. und Pro Carton </w:t>
      </w:r>
      <w:r w:rsidR="003215E7">
        <w:t>auf der</w:t>
      </w:r>
      <w:r>
        <w:br/>
      </w:r>
      <w:proofErr w:type="spellStart"/>
      <w:r w:rsidR="003215E7">
        <w:t>FachPack</w:t>
      </w:r>
      <w:proofErr w:type="spellEnd"/>
      <w:r w:rsidR="003215E7">
        <w:t xml:space="preserve"> 2015</w:t>
      </w:r>
      <w:bookmarkStart w:id="1" w:name="_GoBack"/>
      <w:bookmarkEnd w:id="1"/>
    </w:p>
    <w:bookmarkEnd w:id="0"/>
    <w:p w:rsidR="00AC23BC" w:rsidRPr="00087289" w:rsidRDefault="00AC23BC" w:rsidP="00AC23BC">
      <w:pPr>
        <w:pStyle w:val="Standardmedium"/>
      </w:pPr>
    </w:p>
    <w:p w:rsidR="00C972B6" w:rsidRPr="00262F63" w:rsidRDefault="00262F63" w:rsidP="00C972B6">
      <w:pPr>
        <w:pStyle w:val="Titel"/>
        <w:framePr w:wrap="around" w:hAnchor="page" w:x="2830" w:y="2161"/>
      </w:pPr>
      <w:r w:rsidRPr="00262F63">
        <w:t xml:space="preserve">Pressemitteilung Nr. </w:t>
      </w:r>
      <w:r w:rsidR="007868D9">
        <w:t>4</w:t>
      </w:r>
    </w:p>
    <w:p w:rsidR="003215E7" w:rsidRDefault="003215E7" w:rsidP="003215E7">
      <w:pPr>
        <w:pStyle w:val="Standardmedium"/>
        <w:spacing w:line="48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FFI e. V. und Pro Carton sind auch in diesem Jahr wieder </w:t>
      </w:r>
      <w:r w:rsidR="008B5DD4">
        <w:rPr>
          <w:rFonts w:ascii="Tahoma" w:hAnsi="Tahoma" w:cs="Tahoma"/>
          <w:sz w:val="22"/>
        </w:rPr>
        <w:t xml:space="preserve">mit einem </w:t>
      </w:r>
      <w:r w:rsidR="008B5DD4" w:rsidRPr="008B5DD4">
        <w:rPr>
          <w:rFonts w:ascii="Tahoma" w:hAnsi="Tahoma" w:cs="Tahoma"/>
          <w:sz w:val="22"/>
        </w:rPr>
        <w:t xml:space="preserve">Verbände-Gemeinschaftsstand </w:t>
      </w:r>
      <w:r>
        <w:rPr>
          <w:rFonts w:ascii="Tahoma" w:hAnsi="Tahoma" w:cs="Tahoma"/>
          <w:sz w:val="22"/>
        </w:rPr>
        <w:t xml:space="preserve">auf der </w:t>
      </w:r>
      <w:proofErr w:type="spellStart"/>
      <w:r>
        <w:rPr>
          <w:rFonts w:ascii="Tahoma" w:hAnsi="Tahoma" w:cs="Tahoma"/>
          <w:sz w:val="22"/>
        </w:rPr>
        <w:t>FachPack</w:t>
      </w:r>
      <w:proofErr w:type="spellEnd"/>
      <w:r>
        <w:rPr>
          <w:rFonts w:ascii="Tahoma" w:hAnsi="Tahoma" w:cs="Tahoma"/>
          <w:sz w:val="22"/>
        </w:rPr>
        <w:t xml:space="preserve"> in Nürnberg. Gemeinsam </w:t>
      </w:r>
      <w:r w:rsidR="00063B3A">
        <w:rPr>
          <w:rFonts w:ascii="Tahoma" w:hAnsi="Tahoma" w:cs="Tahoma"/>
          <w:sz w:val="22"/>
        </w:rPr>
        <w:t>re</w:t>
      </w:r>
      <w:r>
        <w:rPr>
          <w:rFonts w:ascii="Tahoma" w:hAnsi="Tahoma" w:cs="Tahoma"/>
          <w:sz w:val="22"/>
        </w:rPr>
        <w:t>präsentieren die beiden Verbände die deutsche und die europäische Kartonindustrie.</w:t>
      </w:r>
    </w:p>
    <w:p w:rsidR="00871DFE" w:rsidRPr="0060431D" w:rsidRDefault="00871DFE" w:rsidP="00871DFE">
      <w:pPr>
        <w:pStyle w:val="berschrift2"/>
      </w:pPr>
      <w:r>
        <w:t>Touchpoint Faltschachtel</w:t>
      </w:r>
      <w:r w:rsidR="00063B3A">
        <w:t xml:space="preserve"> -</w:t>
      </w:r>
      <w:r w:rsidR="00063B3A" w:rsidRPr="00063B3A">
        <w:t xml:space="preserve"> </w:t>
      </w:r>
      <w:r w:rsidR="00063B3A">
        <w:br/>
      </w:r>
      <w:r w:rsidR="00063B3A" w:rsidRPr="00063B3A">
        <w:t>Milliarden Kontakte für Ihren Erfolg</w:t>
      </w:r>
      <w:r w:rsidR="00063B3A">
        <w:t xml:space="preserve"> </w:t>
      </w:r>
    </w:p>
    <w:p w:rsidR="00871DFE" w:rsidRDefault="00871DFE" w:rsidP="00871DFE">
      <w:pPr>
        <w:pStyle w:val="Standardmedium"/>
        <w:spacing w:line="480" w:lineRule="auto"/>
        <w:jc w:val="left"/>
        <w:rPr>
          <w:rFonts w:cs="Tahoma"/>
          <w:sz w:val="22"/>
        </w:rPr>
      </w:pPr>
      <w:r>
        <w:rPr>
          <w:rFonts w:ascii="Tahoma" w:hAnsi="Tahoma" w:cs="Tahoma"/>
          <w:sz w:val="22"/>
        </w:rPr>
        <w:t>Der Fokus liegt in diesem Jahr auf der aktuellen „</w:t>
      </w:r>
      <w:proofErr w:type="spellStart"/>
      <w:r>
        <w:rPr>
          <w:rFonts w:ascii="Tahoma" w:hAnsi="Tahoma" w:cs="Tahoma"/>
          <w:sz w:val="22"/>
        </w:rPr>
        <w:t>Touchpoint</w:t>
      </w:r>
      <w:proofErr w:type="spellEnd"/>
      <w:r>
        <w:rPr>
          <w:rFonts w:ascii="Tahoma" w:hAnsi="Tahoma" w:cs="Tahoma"/>
          <w:sz w:val="22"/>
        </w:rPr>
        <w:t>-Studie 2015“,</w:t>
      </w:r>
      <w:r w:rsidRPr="00871DFE">
        <w:rPr>
          <w:rFonts w:cs="Tahoma"/>
          <w:sz w:val="22"/>
        </w:rPr>
        <w:t xml:space="preserve"> </w:t>
      </w:r>
      <w:r>
        <w:rPr>
          <w:rFonts w:cs="Tahoma"/>
          <w:sz w:val="22"/>
        </w:rPr>
        <w:t>des Fachverband</w:t>
      </w:r>
      <w:r w:rsidR="00030EFD">
        <w:rPr>
          <w:rFonts w:cs="Tahoma"/>
          <w:sz w:val="22"/>
        </w:rPr>
        <w:t>s</w:t>
      </w:r>
      <w:r>
        <w:rPr>
          <w:rFonts w:cs="Tahoma"/>
          <w:sz w:val="22"/>
        </w:rPr>
        <w:t xml:space="preserve"> Faltschachtel-Industrie e.V. (FFI). Sie liefert erstmals Zahlen zur Reichweite von Faltschachteln und Kennziffern für den Beitrag von Verpackungen zum Marketingerfolg. Mit Hilfe des im Rahmen der Studie entwickelten Media-Äquivalenzwertes lassen sich auf Basis der Bruttoreichweite einer Verpackung die Konsumentenkontakte</w:t>
      </w:r>
      <w:r>
        <w:rPr>
          <w:rFonts w:cs="Tahoma"/>
          <w:color w:val="FA00F1"/>
          <w:sz w:val="22"/>
        </w:rPr>
        <w:t xml:space="preserve"> </w:t>
      </w:r>
      <w:r>
        <w:rPr>
          <w:rFonts w:cs="Tahoma"/>
          <w:sz w:val="22"/>
        </w:rPr>
        <w:t>mit einem konkreten Wert hinterlegen. Dadurch wird ein Vergleich zu anderen Kommunikationskanälen ermöglicht. Markenartikler und Marketingverantwortliche</w:t>
      </w:r>
      <w:r w:rsidRPr="00241D20">
        <w:rPr>
          <w:rFonts w:cs="Tahoma"/>
          <w:sz w:val="22"/>
        </w:rPr>
        <w:t xml:space="preserve"> </w:t>
      </w:r>
      <w:r>
        <w:rPr>
          <w:rFonts w:cs="Tahoma"/>
          <w:sz w:val="22"/>
        </w:rPr>
        <w:t xml:space="preserve">können somit die Investition in die Verpackung ins Verhältnis zu ihrer </w:t>
      </w:r>
      <w:r w:rsidR="00063B3A">
        <w:rPr>
          <w:rFonts w:cs="Tahoma"/>
          <w:sz w:val="22"/>
        </w:rPr>
        <w:t>kommunikativen Leistung setzen.</w:t>
      </w:r>
    </w:p>
    <w:p w:rsidR="00871DFE" w:rsidRDefault="00871DFE" w:rsidP="003215E7">
      <w:pPr>
        <w:pStyle w:val="Standardmedium"/>
        <w:spacing w:line="480" w:lineRule="auto"/>
        <w:jc w:val="left"/>
        <w:rPr>
          <w:rFonts w:ascii="Tahoma" w:hAnsi="Tahoma" w:cs="Tahoma"/>
          <w:sz w:val="22"/>
        </w:rPr>
      </w:pPr>
    </w:p>
    <w:p w:rsidR="00871DFE" w:rsidRDefault="004F7569" w:rsidP="00871DFE">
      <w:pPr>
        <w:pStyle w:val="Standardmedium"/>
        <w:spacing w:line="480" w:lineRule="auto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Am „</w:t>
      </w:r>
      <w:proofErr w:type="spellStart"/>
      <w:r>
        <w:rPr>
          <w:rFonts w:ascii="Tahoma" w:hAnsi="Tahoma" w:cs="Tahoma"/>
          <w:sz w:val="22"/>
        </w:rPr>
        <w:t>Touchpoint</w:t>
      </w:r>
      <w:proofErr w:type="spellEnd"/>
      <w:r>
        <w:rPr>
          <w:rFonts w:ascii="Tahoma" w:hAnsi="Tahoma" w:cs="Tahoma"/>
          <w:sz w:val="22"/>
        </w:rPr>
        <w:t xml:space="preserve"> Faltschachtel“ </w:t>
      </w:r>
      <w:r w:rsidRPr="00241D20">
        <w:rPr>
          <w:rFonts w:ascii="Tahoma" w:hAnsi="Tahoma" w:cs="Tahoma"/>
          <w:b/>
          <w:sz w:val="22"/>
        </w:rPr>
        <w:t>in Halle 5, Stand 252,</w:t>
      </w:r>
      <w:r>
        <w:rPr>
          <w:rFonts w:ascii="Tahoma" w:hAnsi="Tahoma" w:cs="Tahoma"/>
          <w:sz w:val="22"/>
        </w:rPr>
        <w:t xml:space="preserve"> </w:t>
      </w:r>
      <w:r w:rsidR="00871DFE">
        <w:rPr>
          <w:rFonts w:ascii="Tahoma" w:hAnsi="Tahoma" w:cs="Tahoma"/>
          <w:sz w:val="22"/>
        </w:rPr>
        <w:t xml:space="preserve">erhalten </w:t>
      </w:r>
      <w:r w:rsidR="008B5DD4">
        <w:rPr>
          <w:rFonts w:ascii="Tahoma" w:hAnsi="Tahoma" w:cs="Tahoma"/>
          <w:sz w:val="22"/>
        </w:rPr>
        <w:t>die Besucher</w:t>
      </w:r>
      <w:r w:rsidR="00063B3A">
        <w:rPr>
          <w:rFonts w:ascii="Tahoma" w:hAnsi="Tahoma" w:cs="Tahoma"/>
          <w:sz w:val="22"/>
        </w:rPr>
        <w:t xml:space="preserve"> </w:t>
      </w:r>
      <w:r w:rsidR="00871DFE">
        <w:rPr>
          <w:rFonts w:ascii="Tahoma" w:hAnsi="Tahoma" w:cs="Tahoma"/>
          <w:sz w:val="22"/>
        </w:rPr>
        <w:t>neben topaktuellen Fachinformationen</w:t>
      </w:r>
      <w:r w:rsidR="00D04F2B">
        <w:rPr>
          <w:rFonts w:ascii="Tahoma" w:hAnsi="Tahoma" w:cs="Tahoma"/>
          <w:sz w:val="22"/>
        </w:rPr>
        <w:t xml:space="preserve"> und Studien</w:t>
      </w:r>
      <w:r w:rsidR="00871DFE">
        <w:rPr>
          <w:rFonts w:ascii="Tahoma" w:hAnsi="Tahoma" w:cs="Tahoma"/>
          <w:sz w:val="22"/>
        </w:rPr>
        <w:t xml:space="preserve"> auch umfangreich und </w:t>
      </w:r>
      <w:r w:rsidR="00871DFE">
        <w:rPr>
          <w:rFonts w:ascii="Tahoma" w:hAnsi="Tahoma" w:cs="Tahoma"/>
          <w:sz w:val="22"/>
        </w:rPr>
        <w:lastRenderedPageBreak/>
        <w:t xml:space="preserve">individuell Auskunft </w:t>
      </w:r>
      <w:r w:rsidR="00D04F2B">
        <w:rPr>
          <w:rFonts w:ascii="Tahoma" w:hAnsi="Tahoma" w:cs="Tahoma"/>
          <w:sz w:val="22"/>
        </w:rPr>
        <w:t xml:space="preserve">sowohl </w:t>
      </w:r>
      <w:r w:rsidR="00871DFE">
        <w:rPr>
          <w:rFonts w:ascii="Tahoma" w:hAnsi="Tahoma" w:cs="Tahoma"/>
          <w:sz w:val="22"/>
        </w:rPr>
        <w:t>über die Branche an sich</w:t>
      </w:r>
      <w:r w:rsidR="00D04F2B">
        <w:rPr>
          <w:rFonts w:ascii="Tahoma" w:hAnsi="Tahoma" w:cs="Tahoma"/>
          <w:sz w:val="22"/>
        </w:rPr>
        <w:t xml:space="preserve"> und die Arbeit der Verbände als auch über die </w:t>
      </w:r>
      <w:r w:rsidR="00871DFE">
        <w:rPr>
          <w:rFonts w:ascii="Tahoma" w:hAnsi="Tahoma" w:cs="Tahoma"/>
          <w:sz w:val="22"/>
        </w:rPr>
        <w:t>Kompetenz</w:t>
      </w:r>
      <w:r w:rsidR="00D04F2B">
        <w:rPr>
          <w:rFonts w:ascii="Tahoma" w:hAnsi="Tahoma" w:cs="Tahoma"/>
          <w:sz w:val="22"/>
        </w:rPr>
        <w:t>en</w:t>
      </w:r>
      <w:r w:rsidR="00871DFE">
        <w:rPr>
          <w:rFonts w:ascii="Tahoma" w:hAnsi="Tahoma" w:cs="Tahoma"/>
          <w:sz w:val="22"/>
        </w:rPr>
        <w:t xml:space="preserve"> einzelner Mitgliedsbetriebe</w:t>
      </w:r>
      <w:r w:rsidR="00D04F2B">
        <w:rPr>
          <w:rFonts w:ascii="Tahoma" w:hAnsi="Tahoma" w:cs="Tahoma"/>
          <w:sz w:val="22"/>
        </w:rPr>
        <w:t>.</w:t>
      </w:r>
    </w:p>
    <w:p w:rsidR="004F7569" w:rsidRPr="0060431D" w:rsidRDefault="004F7569" w:rsidP="004F7569">
      <w:pPr>
        <w:pStyle w:val="berschrift2"/>
      </w:pPr>
      <w:r>
        <w:t xml:space="preserve">10 </w:t>
      </w:r>
      <w:r w:rsidR="00063B3A">
        <w:t>Ausgezeichnete Verpackungslösungen aus Karton</w:t>
      </w:r>
      <w:r>
        <w:t xml:space="preserve"> </w:t>
      </w:r>
    </w:p>
    <w:p w:rsidR="004F7569" w:rsidRDefault="004F7569" w:rsidP="00262F63">
      <w:pPr>
        <w:autoSpaceDE w:val="0"/>
        <w:autoSpaceDN w:val="0"/>
        <w:adjustRightInd w:val="0"/>
        <w:spacing w:line="480" w:lineRule="auto"/>
        <w:jc w:val="left"/>
        <w:rPr>
          <w:rFonts w:ascii="Tahoma" w:hAnsi="Tahoma" w:cs="Tahoma"/>
          <w:sz w:val="22"/>
        </w:rPr>
      </w:pPr>
      <w:r w:rsidRPr="004F7569">
        <w:rPr>
          <w:rFonts w:ascii="Tahoma" w:hAnsi="Tahoma" w:cs="Tahoma"/>
          <w:sz w:val="22"/>
        </w:rPr>
        <w:t>Die jä</w:t>
      </w:r>
      <w:r w:rsidR="000E3DFF">
        <w:rPr>
          <w:rFonts w:ascii="Tahoma" w:hAnsi="Tahoma" w:cs="Tahoma"/>
          <w:sz w:val="22"/>
        </w:rPr>
        <w:t xml:space="preserve">hrlichen Pro Carton ECMA Awards </w:t>
      </w:r>
      <w:r w:rsidRPr="004F7569">
        <w:rPr>
          <w:rFonts w:ascii="Tahoma" w:hAnsi="Tahoma" w:cs="Tahoma"/>
          <w:sz w:val="22"/>
        </w:rPr>
        <w:t>für hervorragende Kartonverpackungen auf dem Markt gehören zu den bedeutendsten europäischen Verpackungspreisen</w:t>
      </w:r>
      <w:r w:rsidR="008B5DD4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 xml:space="preserve"> </w:t>
      </w:r>
      <w:r w:rsidRPr="004F7569">
        <w:rPr>
          <w:rFonts w:ascii="Tahoma" w:hAnsi="Tahoma" w:cs="Tahoma"/>
          <w:sz w:val="22"/>
        </w:rPr>
        <w:t xml:space="preserve">Die Preise werden </w:t>
      </w:r>
      <w:r w:rsidR="000E3DFF">
        <w:rPr>
          <w:rFonts w:ascii="Tahoma" w:hAnsi="Tahoma" w:cs="Tahoma"/>
          <w:sz w:val="22"/>
        </w:rPr>
        <w:t xml:space="preserve">zum 19ten Mal </w:t>
      </w:r>
      <w:r w:rsidRPr="004F7569">
        <w:rPr>
          <w:rFonts w:ascii="Tahoma" w:hAnsi="Tahoma" w:cs="Tahoma"/>
          <w:sz w:val="22"/>
        </w:rPr>
        <w:t>verliehen auf der Award Gala am 10.</w:t>
      </w:r>
      <w:r w:rsidR="00241D20">
        <w:rPr>
          <w:rFonts w:ascii="Tahoma" w:hAnsi="Tahoma" w:cs="Tahoma"/>
          <w:sz w:val="22"/>
        </w:rPr>
        <w:t>09.</w:t>
      </w:r>
      <w:r w:rsidR="000E3DFF">
        <w:rPr>
          <w:rFonts w:ascii="Tahoma" w:hAnsi="Tahoma" w:cs="Tahoma"/>
          <w:sz w:val="22"/>
        </w:rPr>
        <w:t>2015</w:t>
      </w:r>
      <w:r w:rsidRPr="004F7569">
        <w:rPr>
          <w:rFonts w:ascii="Tahoma" w:hAnsi="Tahoma" w:cs="Tahoma"/>
          <w:sz w:val="22"/>
        </w:rPr>
        <w:t xml:space="preserve"> im Rahmen des ECMA-Kongresses in Bukarest.</w:t>
      </w:r>
      <w:r w:rsidR="000E3DFF">
        <w:rPr>
          <w:rFonts w:ascii="Tahoma" w:hAnsi="Tahoma" w:cs="Tahoma"/>
          <w:sz w:val="22"/>
        </w:rPr>
        <w:t xml:space="preserve"> </w:t>
      </w:r>
      <w:r w:rsidR="00063B3A">
        <w:rPr>
          <w:rFonts w:ascii="Tahoma" w:hAnsi="Tahoma" w:cs="Tahoma"/>
          <w:sz w:val="22"/>
        </w:rPr>
        <w:t>Nur wenige Tage später präsentieren sich di</w:t>
      </w:r>
      <w:r w:rsidR="000E3DFF">
        <w:rPr>
          <w:rFonts w:ascii="Tahoma" w:hAnsi="Tahoma" w:cs="Tahoma"/>
          <w:sz w:val="22"/>
        </w:rPr>
        <w:t xml:space="preserve">e Preisträger </w:t>
      </w:r>
      <w:r w:rsidR="00241D20">
        <w:rPr>
          <w:rFonts w:ascii="Tahoma" w:hAnsi="Tahoma" w:cs="Tahoma"/>
          <w:sz w:val="22"/>
        </w:rPr>
        <w:t>erstmalig</w:t>
      </w:r>
      <w:r w:rsidR="000E3DFF">
        <w:rPr>
          <w:rFonts w:ascii="Tahoma" w:hAnsi="Tahoma" w:cs="Tahoma"/>
          <w:sz w:val="22"/>
        </w:rPr>
        <w:t xml:space="preserve"> </w:t>
      </w:r>
      <w:r w:rsidR="00241D20">
        <w:rPr>
          <w:rFonts w:ascii="Tahoma" w:hAnsi="Tahoma" w:cs="Tahoma"/>
          <w:sz w:val="22"/>
        </w:rPr>
        <w:t xml:space="preserve">der Öffentlichkeit </w:t>
      </w:r>
      <w:r w:rsidR="000E3DFF">
        <w:rPr>
          <w:rFonts w:ascii="Tahoma" w:hAnsi="Tahoma" w:cs="Tahoma"/>
          <w:sz w:val="22"/>
        </w:rPr>
        <w:t xml:space="preserve">auf </w:t>
      </w:r>
      <w:r w:rsidR="00063B3A">
        <w:rPr>
          <w:rFonts w:ascii="Tahoma" w:hAnsi="Tahoma" w:cs="Tahoma"/>
          <w:sz w:val="22"/>
        </w:rPr>
        <w:t>dem Gemeinschaftsstand von FFI und Pro Carton.</w:t>
      </w:r>
      <w:r w:rsidR="008B5DD4">
        <w:rPr>
          <w:rFonts w:ascii="Tahoma" w:hAnsi="Tahoma" w:cs="Tahoma"/>
          <w:sz w:val="22"/>
        </w:rPr>
        <w:t xml:space="preserve"> Daneben werde</w:t>
      </w:r>
      <w:r w:rsidR="00030EFD">
        <w:rPr>
          <w:rFonts w:ascii="Tahoma" w:hAnsi="Tahoma" w:cs="Tahoma"/>
          <w:sz w:val="22"/>
        </w:rPr>
        <w:t>n</w:t>
      </w:r>
      <w:r w:rsidR="008B5DD4">
        <w:rPr>
          <w:rFonts w:ascii="Tahoma" w:hAnsi="Tahoma" w:cs="Tahoma"/>
          <w:sz w:val="22"/>
        </w:rPr>
        <w:t xml:space="preserve"> viele weitere Best Practice-Beispiele ausgestellt.</w:t>
      </w:r>
    </w:p>
    <w:p w:rsidR="00262F63" w:rsidRPr="0060431D" w:rsidRDefault="00262F63" w:rsidP="00E62B22">
      <w:pPr>
        <w:pStyle w:val="berschrift2"/>
      </w:pPr>
      <w:r w:rsidRPr="0060431D">
        <w:t>Über den Fachverband Faltschachtel-Industrie e.V. (FFI)</w:t>
      </w:r>
    </w:p>
    <w:p w:rsidR="00D04F2B" w:rsidRDefault="00D04F2B" w:rsidP="00D04F2B">
      <w:pPr>
        <w:spacing w:line="480" w:lineRule="auto"/>
        <w:jc w:val="left"/>
        <w:rPr>
          <w:rFonts w:cs="Tahoma"/>
          <w:sz w:val="22"/>
        </w:rPr>
      </w:pPr>
      <w:r>
        <w:rPr>
          <w:rFonts w:cs="Tahoma"/>
          <w:sz w:val="22"/>
        </w:rPr>
        <w:t>Der FFI –</w:t>
      </w:r>
      <w:r w:rsidRPr="00456D2D">
        <w:rPr>
          <w:rFonts w:cs="Tahoma"/>
          <w:sz w:val="22"/>
        </w:rPr>
        <w:t xml:space="preserve"> Fachverban</w:t>
      </w:r>
      <w:r>
        <w:rPr>
          <w:rFonts w:cs="Tahoma"/>
          <w:sz w:val="22"/>
        </w:rPr>
        <w:t>d Faltschachtel-Industrie e.V. –</w:t>
      </w:r>
      <w:r w:rsidRPr="00456D2D">
        <w:rPr>
          <w:rFonts w:cs="Tahoma"/>
          <w:sz w:val="22"/>
        </w:rPr>
        <w:t xml:space="preserve"> vertritt seit 1948 die Interessen von </w:t>
      </w:r>
      <w:r>
        <w:rPr>
          <w:rFonts w:cs="Tahoma"/>
          <w:sz w:val="22"/>
        </w:rPr>
        <w:t>knapp</w:t>
      </w:r>
      <w:r w:rsidRPr="00456D2D">
        <w:rPr>
          <w:rFonts w:cs="Tahoma"/>
          <w:sz w:val="22"/>
        </w:rPr>
        <w:t xml:space="preserve"> </w:t>
      </w:r>
      <w:r w:rsidRPr="0010722A">
        <w:rPr>
          <w:rFonts w:cs="Tahoma"/>
          <w:sz w:val="22"/>
        </w:rPr>
        <w:t>90</w:t>
      </w:r>
      <w:r w:rsidRPr="00456D2D">
        <w:rPr>
          <w:rFonts w:cs="Tahoma"/>
          <w:sz w:val="22"/>
        </w:rPr>
        <w:t xml:space="preserve"> Unternehmen dieses Industriezweigs, der jährlich ca. </w:t>
      </w:r>
      <w:r>
        <w:rPr>
          <w:rFonts w:cs="Tahoma"/>
          <w:sz w:val="22"/>
        </w:rPr>
        <w:t>840</w:t>
      </w:r>
      <w:r w:rsidRPr="0010722A">
        <w:rPr>
          <w:rFonts w:cs="Tahoma"/>
          <w:sz w:val="22"/>
        </w:rPr>
        <w:t>.000 Tonnen</w:t>
      </w:r>
      <w:r w:rsidRPr="00456D2D">
        <w:rPr>
          <w:rFonts w:cs="Tahoma"/>
          <w:sz w:val="22"/>
        </w:rPr>
        <w:t xml:space="preserve"> Faltschachteln produziert, was einem Produktionswert von </w:t>
      </w:r>
      <w:r w:rsidRPr="0010722A">
        <w:rPr>
          <w:rFonts w:cs="Tahoma"/>
          <w:sz w:val="22"/>
        </w:rPr>
        <w:t>rund 1,9 Mrd.</w:t>
      </w:r>
      <w:r>
        <w:rPr>
          <w:rFonts w:cs="Tahoma"/>
          <w:sz w:val="22"/>
        </w:rPr>
        <w:t xml:space="preserve"> Euro entspricht</w:t>
      </w:r>
      <w:r w:rsidRPr="00456D2D">
        <w:rPr>
          <w:rFonts w:cs="Tahoma"/>
          <w:sz w:val="22"/>
        </w:rPr>
        <w:t>. Die FFI</w:t>
      </w:r>
      <w:r>
        <w:rPr>
          <w:rFonts w:cs="Tahoma"/>
          <w:sz w:val="22"/>
        </w:rPr>
        <w:t xml:space="preserve"> </w:t>
      </w:r>
      <w:r w:rsidRPr="00456D2D">
        <w:rPr>
          <w:rFonts w:cs="Tahoma"/>
          <w:sz w:val="22"/>
        </w:rPr>
        <w:t xml:space="preserve">Mitglieder repräsentieren dabei rund </w:t>
      </w:r>
      <w:r w:rsidRPr="0010722A">
        <w:rPr>
          <w:rFonts w:cs="Tahoma"/>
          <w:sz w:val="22"/>
        </w:rPr>
        <w:t>75 % des</w:t>
      </w:r>
      <w:r w:rsidRPr="00456D2D">
        <w:rPr>
          <w:rFonts w:cs="Tahoma"/>
          <w:sz w:val="22"/>
        </w:rPr>
        <w:t xml:space="preserve"> Branchenumsatzes. Die Faltschachtelbranche beschäftigt ca. 9.500 Mitarbeiterinnen und Mitarbeiter in vielfältigen Berufsbildern. Branchenspezifische Berufe wie Verpackungsingenieur, Drucker, Packmitteltechnologe, Verpackungsentwickler oder Mediengestalter gehören ebenso dazu wie </w:t>
      </w:r>
      <w:r w:rsidRPr="00456D2D">
        <w:rPr>
          <w:rFonts w:cs="Tahoma"/>
          <w:sz w:val="22"/>
        </w:rPr>
        <w:lastRenderedPageBreak/>
        <w:t>kaufmännische, technische und logistische Berufe. Traditionell zeigt sich die Industrie mit derzeit rund 700 Auszubildenden zukunftsorientiert und verantwortungsbewusst.</w:t>
      </w:r>
    </w:p>
    <w:p w:rsidR="00262F63" w:rsidRPr="00456D2D" w:rsidRDefault="00262F63" w:rsidP="00262F63">
      <w:pPr>
        <w:pStyle w:val="Standardmedium"/>
        <w:spacing w:line="480" w:lineRule="auto"/>
        <w:jc w:val="left"/>
        <w:rPr>
          <w:rFonts w:ascii="Tahoma" w:hAnsi="Tahoma" w:cs="Tahoma"/>
          <w:sz w:val="22"/>
        </w:rPr>
      </w:pPr>
    </w:p>
    <w:p w:rsidR="00262F63" w:rsidRPr="0060431D" w:rsidRDefault="00262F63" w:rsidP="00262F63">
      <w:pPr>
        <w:pStyle w:val="Standardmedium"/>
        <w:spacing w:line="480" w:lineRule="auto"/>
        <w:jc w:val="left"/>
        <w:rPr>
          <w:rFonts w:ascii="Tahoma" w:hAnsi="Tahoma" w:cs="Tahoma"/>
          <w:sz w:val="22"/>
        </w:rPr>
      </w:pPr>
      <w:r w:rsidRPr="0060431D">
        <w:rPr>
          <w:rFonts w:ascii="Tahoma" w:hAnsi="Tahoma" w:cs="Tahoma"/>
          <w:b/>
          <w:sz w:val="22"/>
        </w:rPr>
        <w:t>Ihr Ansprechpartner beim FFI für Presse und Medien</w:t>
      </w:r>
      <w:r w:rsidRPr="0060431D">
        <w:rPr>
          <w:rFonts w:ascii="Tahoma" w:hAnsi="Tahoma" w:cs="Tahoma"/>
          <w:b/>
          <w:sz w:val="22"/>
        </w:rPr>
        <w:br/>
      </w:r>
      <w:r w:rsidRPr="0060431D">
        <w:rPr>
          <w:rFonts w:ascii="Tahoma" w:hAnsi="Tahoma" w:cs="Tahoma"/>
          <w:sz w:val="22"/>
        </w:rPr>
        <w:t>Christian Schiffers (Geschäftsführer)</w:t>
      </w:r>
    </w:p>
    <w:p w:rsidR="00262F63" w:rsidRPr="0060431D" w:rsidRDefault="00262F63" w:rsidP="00262F63">
      <w:pPr>
        <w:pStyle w:val="Standardmedium"/>
        <w:spacing w:line="240" w:lineRule="auto"/>
        <w:jc w:val="left"/>
        <w:rPr>
          <w:rFonts w:ascii="Tahoma" w:hAnsi="Tahoma" w:cs="Tahoma"/>
          <w:sz w:val="22"/>
        </w:rPr>
      </w:pPr>
      <w:r w:rsidRPr="0060431D">
        <w:rPr>
          <w:rFonts w:ascii="Tahoma" w:hAnsi="Tahoma" w:cs="Tahoma"/>
          <w:sz w:val="22"/>
        </w:rPr>
        <w:t>T: +49 (0)69 / 89 01 2 – 101</w:t>
      </w:r>
    </w:p>
    <w:p w:rsidR="00262F63" w:rsidRPr="0060431D" w:rsidRDefault="00262F63" w:rsidP="00262F63">
      <w:pPr>
        <w:pStyle w:val="Standardmedium"/>
        <w:spacing w:line="240" w:lineRule="auto"/>
        <w:jc w:val="left"/>
        <w:rPr>
          <w:rFonts w:ascii="Tahoma" w:hAnsi="Tahoma" w:cs="Tahoma"/>
          <w:sz w:val="22"/>
        </w:rPr>
      </w:pPr>
      <w:r w:rsidRPr="0060431D">
        <w:rPr>
          <w:rFonts w:ascii="Tahoma" w:hAnsi="Tahoma" w:cs="Tahoma"/>
          <w:sz w:val="22"/>
        </w:rPr>
        <w:t>F: +49 (0)69 / 89 01 2 – 222</w:t>
      </w:r>
    </w:p>
    <w:p w:rsidR="00262F63" w:rsidRPr="0060431D" w:rsidRDefault="00262F63" w:rsidP="00262F63">
      <w:pPr>
        <w:pStyle w:val="Standardmedium"/>
        <w:spacing w:line="240" w:lineRule="auto"/>
        <w:jc w:val="left"/>
        <w:rPr>
          <w:rFonts w:ascii="Tahoma" w:hAnsi="Tahoma" w:cs="Tahoma"/>
          <w:sz w:val="22"/>
        </w:rPr>
      </w:pPr>
      <w:r w:rsidRPr="0060431D">
        <w:rPr>
          <w:rFonts w:ascii="Tahoma" w:hAnsi="Tahoma" w:cs="Tahoma"/>
          <w:sz w:val="22"/>
        </w:rPr>
        <w:t>M: +49 (0)163 / 639 59 90</w:t>
      </w:r>
    </w:p>
    <w:p w:rsidR="00262F63" w:rsidRPr="0060431D" w:rsidRDefault="00262F63" w:rsidP="00262F63">
      <w:pPr>
        <w:pStyle w:val="Standardmedium"/>
        <w:spacing w:line="240" w:lineRule="auto"/>
        <w:jc w:val="left"/>
        <w:rPr>
          <w:rFonts w:ascii="Tahoma" w:hAnsi="Tahoma" w:cs="Tahoma"/>
          <w:sz w:val="22"/>
        </w:rPr>
      </w:pPr>
      <w:r w:rsidRPr="0060431D">
        <w:rPr>
          <w:rFonts w:ascii="Tahoma" w:hAnsi="Tahoma" w:cs="Tahoma"/>
          <w:sz w:val="22"/>
        </w:rPr>
        <w:t xml:space="preserve">E: </w:t>
      </w:r>
      <w:hyperlink r:id="rId9" w:history="1">
        <w:r w:rsidRPr="0060431D">
          <w:rPr>
            <w:rFonts w:ascii="Tahoma" w:hAnsi="Tahoma" w:cs="Tahoma"/>
            <w:color w:val="0000FF"/>
            <w:sz w:val="22"/>
            <w:u w:val="single"/>
          </w:rPr>
          <w:t>christian.schiffers@ffi.de</w:t>
        </w:r>
      </w:hyperlink>
    </w:p>
    <w:p w:rsidR="00262F63" w:rsidRPr="0060431D" w:rsidRDefault="00262F63" w:rsidP="00262F63">
      <w:pPr>
        <w:pStyle w:val="Standardmedium"/>
        <w:spacing w:line="240" w:lineRule="auto"/>
        <w:jc w:val="left"/>
        <w:rPr>
          <w:rFonts w:ascii="Tahoma" w:hAnsi="Tahoma" w:cs="Tahoma"/>
          <w:sz w:val="22"/>
          <w:lang w:val="en-US"/>
        </w:rPr>
      </w:pPr>
      <w:r w:rsidRPr="0060431D">
        <w:rPr>
          <w:rFonts w:ascii="Tahoma" w:hAnsi="Tahoma" w:cs="Tahoma"/>
          <w:sz w:val="22"/>
          <w:lang w:val="en-US"/>
        </w:rPr>
        <w:t xml:space="preserve">I: </w:t>
      </w:r>
      <w:hyperlink r:id="rId10" w:history="1">
        <w:r w:rsidRPr="0060431D">
          <w:rPr>
            <w:rFonts w:ascii="Tahoma" w:hAnsi="Tahoma" w:cs="Tahoma"/>
            <w:color w:val="0000FF"/>
            <w:sz w:val="22"/>
            <w:u w:val="single"/>
            <w:lang w:val="en-US"/>
          </w:rPr>
          <w:t>www.ffi.de</w:t>
        </w:r>
      </w:hyperlink>
      <w:r w:rsidRPr="0060431D">
        <w:rPr>
          <w:rFonts w:ascii="Tahoma" w:hAnsi="Tahoma" w:cs="Tahoma"/>
          <w:sz w:val="22"/>
          <w:lang w:val="en-US"/>
        </w:rPr>
        <w:t xml:space="preserve"> , </w:t>
      </w:r>
      <w:hyperlink r:id="rId11" w:history="1">
        <w:r w:rsidRPr="0060431D">
          <w:rPr>
            <w:rFonts w:ascii="Tahoma" w:hAnsi="Tahoma" w:cs="Tahoma"/>
            <w:color w:val="0000FF"/>
            <w:sz w:val="22"/>
            <w:u w:val="single"/>
            <w:lang w:val="en-US"/>
          </w:rPr>
          <w:t>www.inspiration-verpackung.de</w:t>
        </w:r>
      </w:hyperlink>
      <w:r w:rsidRPr="0060431D">
        <w:rPr>
          <w:rFonts w:ascii="Tahoma" w:hAnsi="Tahoma" w:cs="Tahoma"/>
          <w:sz w:val="22"/>
          <w:lang w:val="en-US"/>
        </w:rPr>
        <w:t xml:space="preserve"> </w:t>
      </w:r>
    </w:p>
    <w:sectPr w:rsidR="00262F63" w:rsidRPr="0060431D" w:rsidSect="00262F63">
      <w:headerReference w:type="default" r:id="rId12"/>
      <w:footerReference w:type="default" r:id="rId13"/>
      <w:pgSz w:w="11906" w:h="16838"/>
      <w:pgMar w:top="4111" w:right="1134" w:bottom="1701" w:left="2835" w:header="782" w:footer="8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E7" w:rsidRDefault="003215E7" w:rsidP="005456C7">
      <w:pPr>
        <w:spacing w:line="240" w:lineRule="auto"/>
      </w:pPr>
      <w:r>
        <w:separator/>
      </w:r>
    </w:p>
  </w:endnote>
  <w:endnote w:type="continuationSeparator" w:id="0">
    <w:p w:rsidR="003215E7" w:rsidRDefault="003215E7" w:rsidP="00545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lio Std Bol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35" w:rsidRPr="00EE5473" w:rsidRDefault="000F65D9">
    <w:pPr>
      <w:pStyle w:val="Fuzeile"/>
      <w:rPr>
        <w:rFonts w:asciiTheme="minorHAnsi" w:hAnsiTheme="minorHAnsi" w:cstheme="minorHAnsi"/>
        <w:b/>
      </w:rPr>
    </w:pPr>
    <w:r w:rsidRPr="00EE5473">
      <w:rPr>
        <w:rFonts w:asciiTheme="minorHAnsi" w:hAnsiTheme="minorHAnsi" w:cstheme="minorHAnsi"/>
        <w:b/>
      </w:rPr>
      <w:fldChar w:fldCharType="begin"/>
    </w:r>
    <w:r w:rsidR="00725935" w:rsidRPr="00EE5473">
      <w:rPr>
        <w:rFonts w:asciiTheme="minorHAnsi" w:hAnsiTheme="minorHAnsi" w:cstheme="minorHAnsi"/>
        <w:b/>
      </w:rPr>
      <w:instrText xml:space="preserve"> PAGE  \* Arabic  \* MERGEFORMAT </w:instrText>
    </w:r>
    <w:r w:rsidRPr="00EE5473">
      <w:rPr>
        <w:rFonts w:asciiTheme="minorHAnsi" w:hAnsiTheme="minorHAnsi" w:cstheme="minorHAnsi"/>
        <w:b/>
      </w:rPr>
      <w:fldChar w:fldCharType="separate"/>
    </w:r>
    <w:r w:rsidR="00BF0FFD">
      <w:rPr>
        <w:rFonts w:asciiTheme="minorHAnsi" w:hAnsiTheme="minorHAnsi" w:cstheme="minorHAnsi"/>
        <w:b/>
        <w:noProof/>
      </w:rPr>
      <w:t>3</w:t>
    </w:r>
    <w:r w:rsidRPr="00EE5473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E7" w:rsidRDefault="003215E7" w:rsidP="005456C7">
      <w:pPr>
        <w:spacing w:line="240" w:lineRule="auto"/>
      </w:pPr>
      <w:r>
        <w:separator/>
      </w:r>
    </w:p>
  </w:footnote>
  <w:footnote w:type="continuationSeparator" w:id="0">
    <w:p w:rsidR="003215E7" w:rsidRDefault="003215E7" w:rsidP="005456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35" w:rsidRPr="005E5701" w:rsidRDefault="00262F63" w:rsidP="005E570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40F12" wp14:editId="0F52D9EB">
              <wp:simplePos x="0" y="0"/>
              <wp:positionH relativeFrom="column">
                <wp:posOffset>3882794</wp:posOffset>
              </wp:positionH>
              <wp:positionV relativeFrom="paragraph">
                <wp:posOffset>1383607</wp:posOffset>
              </wp:positionV>
              <wp:extent cx="1205865" cy="353291"/>
              <wp:effectExtent l="0" t="0" r="0" b="8890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05865" cy="3532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5935" w:rsidRDefault="006F10F7" w:rsidP="00E62B22">
                          <w:pPr>
                            <w:spacing w:line="220" w:lineRule="atLeast"/>
                            <w:jc w:val="right"/>
                            <w:rPr>
                              <w:color w:val="6E6F71" w:themeColor="accen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6E6F71" w:themeColor="accent2"/>
                              <w:sz w:val="16"/>
                              <w:szCs w:val="16"/>
                            </w:rPr>
                            <w:t>0</w:t>
                          </w:r>
                          <w:r w:rsidR="00BF0FFD">
                            <w:rPr>
                              <w:color w:val="6E6F71" w:themeColor="accent2"/>
                              <w:sz w:val="16"/>
                              <w:szCs w:val="16"/>
                            </w:rPr>
                            <w:t>2</w:t>
                          </w:r>
                          <w:r w:rsidR="00241D20">
                            <w:rPr>
                              <w:color w:val="6E6F71" w:themeColor="accent2"/>
                              <w:sz w:val="16"/>
                              <w:szCs w:val="16"/>
                            </w:rPr>
                            <w:t>.0</w:t>
                          </w:r>
                          <w:r>
                            <w:rPr>
                              <w:color w:val="6E6F71" w:themeColor="accent2"/>
                              <w:sz w:val="16"/>
                              <w:szCs w:val="16"/>
                            </w:rPr>
                            <w:t>9</w:t>
                          </w:r>
                          <w:r w:rsidR="00241D20">
                            <w:rPr>
                              <w:color w:val="6E6F71" w:themeColor="accent2"/>
                              <w:sz w:val="16"/>
                              <w:szCs w:val="16"/>
                            </w:rPr>
                            <w:t>.</w:t>
                          </w:r>
                          <w:r w:rsidR="00262F63">
                            <w:rPr>
                              <w:color w:val="6E6F71" w:themeColor="accent2"/>
                              <w:sz w:val="16"/>
                              <w:szCs w:val="16"/>
                            </w:rPr>
                            <w:t>201</w:t>
                          </w:r>
                          <w:r w:rsidR="003215E7">
                            <w:rPr>
                              <w:color w:val="6E6F71" w:themeColor="accent2"/>
                              <w:sz w:val="16"/>
                              <w:szCs w:val="16"/>
                            </w:rPr>
                            <w:t>5</w:t>
                          </w:r>
                        </w:p>
                        <w:p w:rsidR="00262F63" w:rsidRPr="00C972B6" w:rsidRDefault="00262F63" w:rsidP="00E62B22">
                          <w:pPr>
                            <w:spacing w:line="220" w:lineRule="atLeast"/>
                            <w:jc w:val="right"/>
                            <w:rPr>
                              <w:color w:val="6E6F71" w:themeColor="accen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6E6F71" w:themeColor="accent2"/>
                              <w:sz w:val="16"/>
                              <w:szCs w:val="16"/>
                            </w:rPr>
                            <w:t>Frankfurt am Main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305.75pt;margin-top:108.95pt;width:94.95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" filled="f" stroked="f" strokeweight="2pt">
              <v:path arrowok="t"/>
              <v:textbox inset="0,0,0,0">
                <w:txbxContent>
                  <w:p w:rsidR="00725935" w:rsidRDefault="006F10F7" w:rsidP="00E62B22">
                    <w:pPr>
                      <w:spacing w:line="220" w:lineRule="atLeast"/>
                      <w:jc w:val="right"/>
                      <w:rPr>
                        <w:color w:val="6E6F71" w:themeColor="accent2"/>
                        <w:sz w:val="16"/>
                        <w:szCs w:val="16"/>
                      </w:rPr>
                    </w:pPr>
                    <w:r>
                      <w:rPr>
                        <w:color w:val="6E6F71" w:themeColor="accent2"/>
                        <w:sz w:val="16"/>
                        <w:szCs w:val="16"/>
                      </w:rPr>
                      <w:t>0</w:t>
                    </w:r>
                    <w:r w:rsidR="00BF0FFD">
                      <w:rPr>
                        <w:color w:val="6E6F71" w:themeColor="accent2"/>
                        <w:sz w:val="16"/>
                        <w:szCs w:val="16"/>
                      </w:rPr>
                      <w:t>2</w:t>
                    </w:r>
                    <w:r w:rsidR="00241D20">
                      <w:rPr>
                        <w:color w:val="6E6F71" w:themeColor="accent2"/>
                        <w:sz w:val="16"/>
                        <w:szCs w:val="16"/>
                      </w:rPr>
                      <w:t>.0</w:t>
                    </w:r>
                    <w:r>
                      <w:rPr>
                        <w:color w:val="6E6F71" w:themeColor="accent2"/>
                        <w:sz w:val="16"/>
                        <w:szCs w:val="16"/>
                      </w:rPr>
                      <w:t>9</w:t>
                    </w:r>
                    <w:r w:rsidR="00241D20">
                      <w:rPr>
                        <w:color w:val="6E6F71" w:themeColor="accent2"/>
                        <w:sz w:val="16"/>
                        <w:szCs w:val="16"/>
                      </w:rPr>
                      <w:t>.</w:t>
                    </w:r>
                    <w:r w:rsidR="00262F63">
                      <w:rPr>
                        <w:color w:val="6E6F71" w:themeColor="accent2"/>
                        <w:sz w:val="16"/>
                        <w:szCs w:val="16"/>
                      </w:rPr>
                      <w:t>201</w:t>
                    </w:r>
                    <w:r w:rsidR="003215E7">
                      <w:rPr>
                        <w:color w:val="6E6F71" w:themeColor="accent2"/>
                        <w:sz w:val="16"/>
                        <w:szCs w:val="16"/>
                      </w:rPr>
                      <w:t>5</w:t>
                    </w:r>
                  </w:p>
                  <w:p w:rsidR="00262F63" w:rsidRPr="00C972B6" w:rsidRDefault="00262F63" w:rsidP="00E62B22">
                    <w:pPr>
                      <w:spacing w:line="220" w:lineRule="atLeast"/>
                      <w:jc w:val="right"/>
                      <w:rPr>
                        <w:color w:val="6E6F71" w:themeColor="accent2"/>
                        <w:sz w:val="16"/>
                        <w:szCs w:val="16"/>
                      </w:rPr>
                    </w:pPr>
                    <w:r>
                      <w:rPr>
                        <w:color w:val="6E6F71" w:themeColor="accent2"/>
                        <w:sz w:val="16"/>
                        <w:szCs w:val="16"/>
                      </w:rPr>
                      <w:t>Frankfurt am Main</w:t>
                    </w:r>
                  </w:p>
                </w:txbxContent>
              </v:textbox>
            </v:rect>
          </w:pict>
        </mc:Fallback>
      </mc:AlternateContent>
    </w:r>
    <w:r w:rsidR="00871320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87EBE92" wp14:editId="3161DB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800000"/>
          <wp:effectExtent l="0" t="0" r="3175" b="0"/>
          <wp:wrapNone/>
          <wp:docPr id="1" name="Bild 1" descr="SSD:Users:BenDo:Desktop:Drehscheibe:2012-10-10_FFI:Logo_mitText K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BenDo:Desktop:Drehscheibe:2012-10-10_FFI:Logo_mitText Kopi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E082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17988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CDED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91BA0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7B1731"/>
    <w:multiLevelType w:val="hybridMultilevel"/>
    <w:tmpl w:val="388A8916"/>
    <w:lvl w:ilvl="0" w:tplc="A7784C3A">
      <w:start w:val="1"/>
      <w:numFmt w:val="decimal"/>
      <w:pStyle w:val="Num123"/>
      <w:lvlText w:val="%1."/>
      <w:lvlJc w:val="left"/>
      <w:pPr>
        <w:ind w:left="720" w:hanging="360"/>
      </w:pPr>
      <w:rPr>
        <w:rFonts w:asciiTheme="majorHAnsi" w:hAnsiTheme="majorHAnsi" w:hint="default"/>
        <w:color w:val="E2201A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908DD"/>
    <w:multiLevelType w:val="hybridMultilevel"/>
    <w:tmpl w:val="2154168C"/>
    <w:lvl w:ilvl="0" w:tplc="578E7818">
      <w:start w:val="1"/>
      <w:numFmt w:val="bullet"/>
      <w:pStyle w:val="NumStrich"/>
      <w:lvlText w:val="—"/>
      <w:lvlJc w:val="left"/>
      <w:pPr>
        <w:ind w:left="720" w:hanging="360"/>
      </w:pPr>
      <w:rPr>
        <w:rFonts w:ascii="Tahoma" w:hAnsi="Tahoma" w:hint="default"/>
        <w:color w:val="E2201A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1363301-227C-4AA4-AA0A-E11D3ADB0392}"/>
    <w:docVar w:name="dgnword-eventsink" w:val="89371784"/>
  </w:docVars>
  <w:rsids>
    <w:rsidRoot w:val="003215E7"/>
    <w:rsid w:val="00030EFD"/>
    <w:rsid w:val="00063B3A"/>
    <w:rsid w:val="00087289"/>
    <w:rsid w:val="000A7438"/>
    <w:rsid w:val="000D1DB9"/>
    <w:rsid w:val="000D3359"/>
    <w:rsid w:val="000E3DFF"/>
    <w:rsid w:val="000F65D9"/>
    <w:rsid w:val="001F2178"/>
    <w:rsid w:val="001F3806"/>
    <w:rsid w:val="00241D20"/>
    <w:rsid w:val="00262F63"/>
    <w:rsid w:val="002A33CF"/>
    <w:rsid w:val="003215E7"/>
    <w:rsid w:val="00341D68"/>
    <w:rsid w:val="00341F8F"/>
    <w:rsid w:val="00353F81"/>
    <w:rsid w:val="00361CF1"/>
    <w:rsid w:val="004A1FFC"/>
    <w:rsid w:val="004F7569"/>
    <w:rsid w:val="005456C7"/>
    <w:rsid w:val="0056068A"/>
    <w:rsid w:val="005E5701"/>
    <w:rsid w:val="00612312"/>
    <w:rsid w:val="006410C4"/>
    <w:rsid w:val="00657545"/>
    <w:rsid w:val="00660673"/>
    <w:rsid w:val="006F10F7"/>
    <w:rsid w:val="00725935"/>
    <w:rsid w:val="00745206"/>
    <w:rsid w:val="007868D9"/>
    <w:rsid w:val="00791A71"/>
    <w:rsid w:val="007F3E6C"/>
    <w:rsid w:val="007F58D8"/>
    <w:rsid w:val="00871320"/>
    <w:rsid w:val="00871DFE"/>
    <w:rsid w:val="008B5DD4"/>
    <w:rsid w:val="00A77AEF"/>
    <w:rsid w:val="00AC23BC"/>
    <w:rsid w:val="00AE6216"/>
    <w:rsid w:val="00B20EE6"/>
    <w:rsid w:val="00B411EF"/>
    <w:rsid w:val="00B63337"/>
    <w:rsid w:val="00BB46E5"/>
    <w:rsid w:val="00BF0FFD"/>
    <w:rsid w:val="00C26404"/>
    <w:rsid w:val="00C7139F"/>
    <w:rsid w:val="00C972B6"/>
    <w:rsid w:val="00CF5683"/>
    <w:rsid w:val="00D04F2B"/>
    <w:rsid w:val="00D465CF"/>
    <w:rsid w:val="00D64D94"/>
    <w:rsid w:val="00DE1D52"/>
    <w:rsid w:val="00E62B22"/>
    <w:rsid w:val="00EE5473"/>
    <w:rsid w:val="00F71481"/>
    <w:rsid w:val="00F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935"/>
    <w:pPr>
      <w:spacing w:after="0" w:line="260" w:lineRule="atLeast"/>
      <w:jc w:val="both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139F"/>
    <w:pPr>
      <w:keepNext/>
      <w:keepLines/>
      <w:spacing w:after="260" w:line="520" w:lineRule="atLeast"/>
      <w:jc w:val="left"/>
      <w:outlineLvl w:val="0"/>
    </w:pPr>
    <w:rPr>
      <w:rFonts w:eastAsiaTheme="majorEastAsia" w:cstheme="majorBidi"/>
      <w:bCs/>
      <w:color w:val="E2201A" w:themeColor="accent1"/>
      <w:sz w:val="4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6E5"/>
    <w:pPr>
      <w:spacing w:before="520" w:after="260"/>
      <w:jc w:val="left"/>
      <w:outlineLvl w:val="1"/>
    </w:pPr>
    <w:rPr>
      <w:caps/>
      <w:color w:val="E2201A" w:themeColor="accent1"/>
      <w:sz w:val="23"/>
      <w:szCs w:val="23"/>
    </w:rPr>
  </w:style>
  <w:style w:type="paragraph" w:styleId="berschrift3">
    <w:name w:val="heading 3"/>
    <w:basedOn w:val="Standardmedium"/>
    <w:next w:val="Standard"/>
    <w:link w:val="berschrift3Zchn"/>
    <w:uiPriority w:val="9"/>
    <w:unhideWhenUsed/>
    <w:qFormat/>
    <w:rsid w:val="00725935"/>
    <w:pPr>
      <w:spacing w:after="260"/>
      <w:jc w:val="left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5701"/>
    <w:pPr>
      <w:tabs>
        <w:tab w:val="center" w:pos="4513"/>
        <w:tab w:val="right" w:pos="9026"/>
      </w:tabs>
      <w:spacing w:line="400" w:lineRule="atLeast"/>
      <w:jc w:val="left"/>
    </w:pPr>
    <w:rPr>
      <w:rFonts w:cstheme="minorHAnsi"/>
      <w:spacing w:val="4"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5E5701"/>
    <w:rPr>
      <w:rFonts w:cstheme="minorHAnsi"/>
      <w:spacing w:val="4"/>
      <w:sz w:val="32"/>
    </w:rPr>
  </w:style>
  <w:style w:type="paragraph" w:styleId="Fuzeile">
    <w:name w:val="footer"/>
    <w:basedOn w:val="Standard"/>
    <w:link w:val="FuzeileZchn"/>
    <w:uiPriority w:val="99"/>
    <w:unhideWhenUsed/>
    <w:rsid w:val="00C972B6"/>
    <w:pPr>
      <w:tabs>
        <w:tab w:val="center" w:pos="4513"/>
        <w:tab w:val="right" w:pos="9026"/>
      </w:tabs>
      <w:spacing w:line="240" w:lineRule="auto"/>
      <w:jc w:val="left"/>
    </w:pPr>
    <w:rPr>
      <w:rFonts w:ascii="Folio Std Bold Condensed" w:hAnsi="Folio Std Bold Condensed"/>
      <w:color w:val="E2201A" w:themeColor="accen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972B6"/>
    <w:rPr>
      <w:rFonts w:ascii="Folio Std Bold Condensed" w:hAnsi="Folio Std Bold Condensed"/>
      <w:color w:val="E2201A" w:themeColor="accent1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139F"/>
    <w:rPr>
      <w:rFonts w:eastAsiaTheme="majorEastAsia" w:cstheme="majorBidi"/>
      <w:bCs/>
      <w:color w:val="E2201A" w:themeColor="accent1"/>
      <w:sz w:val="42"/>
      <w:szCs w:val="28"/>
    </w:rPr>
  </w:style>
  <w:style w:type="character" w:styleId="Hervorhebung">
    <w:name w:val="Emphasis"/>
    <w:uiPriority w:val="20"/>
    <w:rsid w:val="00AC23BC"/>
    <w:rPr>
      <w:rFonts w:asciiTheme="majorHAnsi" w:hAnsiTheme="majorHAnsi"/>
    </w:rPr>
  </w:style>
  <w:style w:type="paragraph" w:customStyle="1" w:styleId="Standardmedium">
    <w:name w:val="Standard medium"/>
    <w:basedOn w:val="Standard"/>
    <w:qFormat/>
    <w:rsid w:val="00AC23BC"/>
    <w:rPr>
      <w:rFonts w:asciiTheme="majorHAnsi" w:hAnsiTheme="majorHAn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6E5"/>
    <w:rPr>
      <w:caps/>
      <w:color w:val="E2201A" w:themeColor="accent1"/>
      <w:sz w:val="23"/>
      <w:szCs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341D68"/>
    <w:pPr>
      <w:framePr w:w="5670" w:wrap="around" w:vAnchor="page" w:hAnchor="text" w:y="2156"/>
      <w:jc w:val="left"/>
    </w:pPr>
    <w:rPr>
      <w:color w:val="9B9C9E" w:themeColor="accent3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1D68"/>
    <w:rPr>
      <w:color w:val="9B9C9E" w:themeColor="accent3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5935"/>
    <w:rPr>
      <w:rFonts w:asciiTheme="majorHAnsi" w:hAnsiTheme="majorHAnsi"/>
      <w:sz w:val="19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6E5"/>
    <w:pPr>
      <w:tabs>
        <w:tab w:val="right" w:pos="7927"/>
      </w:tabs>
      <w:spacing w:before="260" w:after="260"/>
      <w:ind w:right="1985"/>
      <w:jc w:val="left"/>
    </w:pPr>
    <w:rPr>
      <w:color w:val="6E6F71" w:themeColor="accent2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5935"/>
    <w:pPr>
      <w:tabs>
        <w:tab w:val="right" w:pos="7927"/>
      </w:tabs>
      <w:jc w:val="left"/>
    </w:pPr>
  </w:style>
  <w:style w:type="character" w:styleId="Hyperlink">
    <w:name w:val="Hyperlink"/>
    <w:basedOn w:val="Absatz-Standardschriftart"/>
    <w:uiPriority w:val="99"/>
    <w:unhideWhenUsed/>
    <w:rsid w:val="00725935"/>
    <w:rPr>
      <w:color w:val="auto"/>
      <w:u w:val="none"/>
    </w:rPr>
  </w:style>
  <w:style w:type="paragraph" w:styleId="Beschriftung">
    <w:name w:val="caption"/>
    <w:basedOn w:val="Standard"/>
    <w:next w:val="Standard"/>
    <w:uiPriority w:val="35"/>
    <w:unhideWhenUsed/>
    <w:qFormat/>
    <w:rsid w:val="00725935"/>
    <w:pPr>
      <w:spacing w:before="120" w:after="120" w:line="220" w:lineRule="atLeast"/>
    </w:pPr>
    <w:rPr>
      <w:color w:val="6E6F71" w:themeColor="accent2"/>
      <w:sz w:val="16"/>
      <w:szCs w:val="16"/>
    </w:rPr>
  </w:style>
  <w:style w:type="paragraph" w:styleId="Listenabsatz">
    <w:name w:val="List Paragraph"/>
    <w:basedOn w:val="Standard"/>
    <w:uiPriority w:val="34"/>
    <w:rsid w:val="00725935"/>
    <w:pPr>
      <w:ind w:left="720"/>
      <w:contextualSpacing/>
    </w:pPr>
  </w:style>
  <w:style w:type="paragraph" w:customStyle="1" w:styleId="Num123">
    <w:name w:val="Num_123"/>
    <w:basedOn w:val="Listenabsatz"/>
    <w:qFormat/>
    <w:rsid w:val="007F58D8"/>
    <w:pPr>
      <w:numPr>
        <w:numId w:val="5"/>
      </w:numPr>
      <w:tabs>
        <w:tab w:val="left" w:pos="357"/>
      </w:tabs>
      <w:ind w:left="357" w:hanging="357"/>
      <w:jc w:val="left"/>
    </w:pPr>
  </w:style>
  <w:style w:type="paragraph" w:customStyle="1" w:styleId="NumStrich">
    <w:name w:val="Num_Strich"/>
    <w:basedOn w:val="Listenabsatz"/>
    <w:qFormat/>
    <w:rsid w:val="00E62B22"/>
    <w:pPr>
      <w:numPr>
        <w:numId w:val="6"/>
      </w:numPr>
      <w:tabs>
        <w:tab w:val="left" w:pos="357"/>
      </w:tabs>
      <w:spacing w:line="480" w:lineRule="auto"/>
      <w:ind w:left="357" w:hanging="357"/>
      <w:jc w:val="left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47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30EFD"/>
    <w:pPr>
      <w:spacing w:after="0" w:line="240" w:lineRule="auto"/>
    </w:pPr>
    <w:rPr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935"/>
    <w:pPr>
      <w:spacing w:after="0" w:line="260" w:lineRule="atLeast"/>
      <w:jc w:val="both"/>
    </w:pPr>
    <w:rPr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139F"/>
    <w:pPr>
      <w:keepNext/>
      <w:keepLines/>
      <w:spacing w:after="260" w:line="520" w:lineRule="atLeast"/>
      <w:jc w:val="left"/>
      <w:outlineLvl w:val="0"/>
    </w:pPr>
    <w:rPr>
      <w:rFonts w:eastAsiaTheme="majorEastAsia" w:cstheme="majorBidi"/>
      <w:bCs/>
      <w:color w:val="E2201A" w:themeColor="accent1"/>
      <w:sz w:val="4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6E5"/>
    <w:pPr>
      <w:spacing w:before="520" w:after="260"/>
      <w:jc w:val="left"/>
      <w:outlineLvl w:val="1"/>
    </w:pPr>
    <w:rPr>
      <w:caps/>
      <w:color w:val="E2201A" w:themeColor="accent1"/>
      <w:sz w:val="23"/>
      <w:szCs w:val="23"/>
    </w:rPr>
  </w:style>
  <w:style w:type="paragraph" w:styleId="berschrift3">
    <w:name w:val="heading 3"/>
    <w:basedOn w:val="Standardmedium"/>
    <w:next w:val="Standard"/>
    <w:link w:val="berschrift3Zchn"/>
    <w:uiPriority w:val="9"/>
    <w:unhideWhenUsed/>
    <w:qFormat/>
    <w:rsid w:val="00725935"/>
    <w:pPr>
      <w:spacing w:after="260"/>
      <w:jc w:val="left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5701"/>
    <w:pPr>
      <w:tabs>
        <w:tab w:val="center" w:pos="4513"/>
        <w:tab w:val="right" w:pos="9026"/>
      </w:tabs>
      <w:spacing w:line="400" w:lineRule="atLeast"/>
      <w:jc w:val="left"/>
    </w:pPr>
    <w:rPr>
      <w:rFonts w:cstheme="minorHAnsi"/>
      <w:spacing w:val="4"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5E5701"/>
    <w:rPr>
      <w:rFonts w:cstheme="minorHAnsi"/>
      <w:spacing w:val="4"/>
      <w:sz w:val="32"/>
    </w:rPr>
  </w:style>
  <w:style w:type="paragraph" w:styleId="Fuzeile">
    <w:name w:val="footer"/>
    <w:basedOn w:val="Standard"/>
    <w:link w:val="FuzeileZchn"/>
    <w:uiPriority w:val="99"/>
    <w:unhideWhenUsed/>
    <w:rsid w:val="00C972B6"/>
    <w:pPr>
      <w:tabs>
        <w:tab w:val="center" w:pos="4513"/>
        <w:tab w:val="right" w:pos="9026"/>
      </w:tabs>
      <w:spacing w:line="240" w:lineRule="auto"/>
      <w:jc w:val="left"/>
    </w:pPr>
    <w:rPr>
      <w:rFonts w:ascii="Folio Std Bold Condensed" w:hAnsi="Folio Std Bold Condensed"/>
      <w:color w:val="E2201A" w:themeColor="accen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972B6"/>
    <w:rPr>
      <w:rFonts w:ascii="Folio Std Bold Condensed" w:hAnsi="Folio Std Bold Condensed"/>
      <w:color w:val="E2201A" w:themeColor="accent1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139F"/>
    <w:rPr>
      <w:rFonts w:eastAsiaTheme="majorEastAsia" w:cstheme="majorBidi"/>
      <w:bCs/>
      <w:color w:val="E2201A" w:themeColor="accent1"/>
      <w:sz w:val="42"/>
      <w:szCs w:val="28"/>
    </w:rPr>
  </w:style>
  <w:style w:type="character" w:styleId="Hervorhebung">
    <w:name w:val="Emphasis"/>
    <w:uiPriority w:val="20"/>
    <w:rsid w:val="00AC23BC"/>
    <w:rPr>
      <w:rFonts w:asciiTheme="majorHAnsi" w:hAnsiTheme="majorHAnsi"/>
    </w:rPr>
  </w:style>
  <w:style w:type="paragraph" w:customStyle="1" w:styleId="Standardmedium">
    <w:name w:val="Standard medium"/>
    <w:basedOn w:val="Standard"/>
    <w:qFormat/>
    <w:rsid w:val="00AC23BC"/>
    <w:rPr>
      <w:rFonts w:asciiTheme="majorHAnsi" w:hAnsiTheme="majorHAns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6E5"/>
    <w:rPr>
      <w:caps/>
      <w:color w:val="E2201A" w:themeColor="accent1"/>
      <w:sz w:val="23"/>
      <w:szCs w:val="23"/>
    </w:rPr>
  </w:style>
  <w:style w:type="paragraph" w:styleId="Titel">
    <w:name w:val="Title"/>
    <w:basedOn w:val="Standard"/>
    <w:next w:val="Standard"/>
    <w:link w:val="TitelZchn"/>
    <w:uiPriority w:val="10"/>
    <w:qFormat/>
    <w:rsid w:val="00341D68"/>
    <w:pPr>
      <w:framePr w:w="5670" w:wrap="around" w:vAnchor="page" w:hAnchor="text" w:y="2156"/>
      <w:jc w:val="left"/>
    </w:pPr>
    <w:rPr>
      <w:color w:val="9B9C9E" w:themeColor="accent3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1D68"/>
    <w:rPr>
      <w:color w:val="9B9C9E" w:themeColor="accent3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5935"/>
    <w:rPr>
      <w:rFonts w:asciiTheme="majorHAnsi" w:hAnsiTheme="majorHAnsi"/>
      <w:sz w:val="19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6E5"/>
    <w:pPr>
      <w:tabs>
        <w:tab w:val="right" w:pos="7927"/>
      </w:tabs>
      <w:spacing w:before="260" w:after="260"/>
      <w:ind w:right="1985"/>
      <w:jc w:val="left"/>
    </w:pPr>
    <w:rPr>
      <w:color w:val="6E6F71" w:themeColor="accent2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5935"/>
    <w:pPr>
      <w:tabs>
        <w:tab w:val="right" w:pos="7927"/>
      </w:tabs>
      <w:jc w:val="left"/>
    </w:pPr>
  </w:style>
  <w:style w:type="character" w:styleId="Hyperlink">
    <w:name w:val="Hyperlink"/>
    <w:basedOn w:val="Absatz-Standardschriftart"/>
    <w:uiPriority w:val="99"/>
    <w:unhideWhenUsed/>
    <w:rsid w:val="00725935"/>
    <w:rPr>
      <w:color w:val="auto"/>
      <w:u w:val="none"/>
    </w:rPr>
  </w:style>
  <w:style w:type="paragraph" w:styleId="Beschriftung">
    <w:name w:val="caption"/>
    <w:basedOn w:val="Standard"/>
    <w:next w:val="Standard"/>
    <w:uiPriority w:val="35"/>
    <w:unhideWhenUsed/>
    <w:qFormat/>
    <w:rsid w:val="00725935"/>
    <w:pPr>
      <w:spacing w:before="120" w:after="120" w:line="220" w:lineRule="atLeast"/>
    </w:pPr>
    <w:rPr>
      <w:color w:val="6E6F71" w:themeColor="accent2"/>
      <w:sz w:val="16"/>
      <w:szCs w:val="16"/>
    </w:rPr>
  </w:style>
  <w:style w:type="paragraph" w:styleId="Listenabsatz">
    <w:name w:val="List Paragraph"/>
    <w:basedOn w:val="Standard"/>
    <w:uiPriority w:val="34"/>
    <w:rsid w:val="00725935"/>
    <w:pPr>
      <w:ind w:left="720"/>
      <w:contextualSpacing/>
    </w:pPr>
  </w:style>
  <w:style w:type="paragraph" w:customStyle="1" w:styleId="Num123">
    <w:name w:val="Num_123"/>
    <w:basedOn w:val="Listenabsatz"/>
    <w:qFormat/>
    <w:rsid w:val="007F58D8"/>
    <w:pPr>
      <w:numPr>
        <w:numId w:val="5"/>
      </w:numPr>
      <w:tabs>
        <w:tab w:val="left" w:pos="357"/>
      </w:tabs>
      <w:ind w:left="357" w:hanging="357"/>
      <w:jc w:val="left"/>
    </w:pPr>
  </w:style>
  <w:style w:type="paragraph" w:customStyle="1" w:styleId="NumStrich">
    <w:name w:val="Num_Strich"/>
    <w:basedOn w:val="Listenabsatz"/>
    <w:qFormat/>
    <w:rsid w:val="00E62B22"/>
    <w:pPr>
      <w:numPr>
        <w:numId w:val="6"/>
      </w:numPr>
      <w:tabs>
        <w:tab w:val="left" w:pos="357"/>
      </w:tabs>
      <w:spacing w:line="480" w:lineRule="auto"/>
      <w:ind w:left="357" w:hanging="357"/>
      <w:jc w:val="left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47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30EFD"/>
    <w:pPr>
      <w:spacing w:after="0" w:line="240" w:lineRule="auto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piration-verpackung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fi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stian.schiffers@ffi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AppData\Roaming\Microsoft\Templates\FFI%20Presseinformation%20mit%20Logo%20Tahoma%202013%20NeuNeu.dotx" TargetMode="External"/></Relationships>
</file>

<file path=word/theme/theme1.xml><?xml version="1.0" encoding="utf-8"?>
<a:theme xmlns:a="http://schemas.openxmlformats.org/drawingml/2006/main" name="Larissa">
  <a:themeElements>
    <a:clrScheme name="FF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201A"/>
      </a:accent1>
      <a:accent2>
        <a:srgbClr val="6E6F71"/>
      </a:accent2>
      <a:accent3>
        <a:srgbClr val="9B9C9E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F46B-4ADB-4A65-9A95-526284FF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FFI Presseinformation mit Logo Tahoma 2013 NeuNeu</Template>
  <TotalTime>0</TotalTime>
  <Pages>3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Fachverband Faltschachtel-Industrie e.V.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Anwender</dc:creator>
  <cp:lastModifiedBy>Dz</cp:lastModifiedBy>
  <cp:revision>5</cp:revision>
  <cp:lastPrinted>2015-09-02T10:53:00Z</cp:lastPrinted>
  <dcterms:created xsi:type="dcterms:W3CDTF">2015-09-02T08:18:00Z</dcterms:created>
  <dcterms:modified xsi:type="dcterms:W3CDTF">2015-09-02T11:19:00Z</dcterms:modified>
</cp:coreProperties>
</file>